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2B370E" w:rsidRDefault="00F6543D">
      <w:pPr>
        <w:pStyle w:val="Subtitle"/>
        <w:spacing w:after="240"/>
        <w:rPr>
          <w:lang w:val="en-GB"/>
        </w:rPr>
      </w:pPr>
      <w:r>
        <w:rPr>
          <w:lang w:val="en-GB"/>
        </w:rPr>
        <w:t xml:space="preserve">REFERENCE: </w:t>
      </w:r>
      <w:r w:rsidR="00723FF1">
        <w:rPr>
          <w:lang w:val="en-GB"/>
        </w:rPr>
        <w:t>TS/2020/421-733_VM/Ser-16</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DA50C8" w:rsidRDefault="00B612F9" w:rsidP="00365D85">
            <w:pPr>
              <w:spacing w:before="120" w:after="120"/>
              <w:jc w:val="center"/>
              <w:rPr>
                <w:sz w:val="22"/>
                <w:szCs w:val="22"/>
                <w:lang w:val="ru-RU"/>
              </w:rPr>
            </w:pPr>
            <w:r>
              <w:rPr>
                <w:sz w:val="22"/>
                <w:szCs w:val="22"/>
                <w:lang w:val="en-US"/>
              </w:rPr>
              <w:t>03</w:t>
            </w:r>
            <w:r w:rsidR="00365D85">
              <w:rPr>
                <w:sz w:val="22"/>
                <w:szCs w:val="22"/>
                <w:lang w:val="en-US"/>
              </w:rPr>
              <w:t xml:space="preserve"> September</w:t>
            </w:r>
            <w:r w:rsidR="00A87D79">
              <w:rPr>
                <w:sz w:val="22"/>
                <w:szCs w:val="22"/>
                <w:lang w:val="ru-RU"/>
              </w:rPr>
              <w:t xml:space="preserve"> 2021</w:t>
            </w:r>
          </w:p>
        </w:tc>
        <w:tc>
          <w:tcPr>
            <w:tcW w:w="1572" w:type="dxa"/>
          </w:tcPr>
          <w:p w:rsidR="003436FE" w:rsidRPr="002B370E" w:rsidRDefault="00DA50C8" w:rsidP="00DA50C8">
            <w:pPr>
              <w:spacing w:before="120" w:after="120"/>
              <w:jc w:val="center"/>
              <w:rPr>
                <w:sz w:val="22"/>
                <w:szCs w:val="22"/>
              </w:rPr>
            </w:pPr>
            <w:r>
              <w:rPr>
                <w:sz w:val="22"/>
                <w:szCs w:val="22"/>
                <w:lang w:val="ru-RU"/>
              </w:rPr>
              <w:t>18:00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DA50C8" w:rsidRDefault="00B612F9" w:rsidP="001F0C2E">
            <w:pPr>
              <w:spacing w:before="120" w:after="120"/>
              <w:jc w:val="center"/>
              <w:rPr>
                <w:sz w:val="22"/>
                <w:szCs w:val="22"/>
                <w:lang w:val="ru-RU"/>
              </w:rPr>
            </w:pPr>
            <w:r>
              <w:rPr>
                <w:sz w:val="22"/>
                <w:szCs w:val="22"/>
                <w:lang w:val="en-US"/>
              </w:rPr>
              <w:t>13</w:t>
            </w:r>
            <w:r w:rsidR="00365D85">
              <w:rPr>
                <w:sz w:val="22"/>
                <w:szCs w:val="22"/>
                <w:lang w:val="en-US"/>
              </w:rPr>
              <w:t xml:space="preserve"> </w:t>
            </w:r>
            <w:r w:rsidR="001F0C2E">
              <w:rPr>
                <w:sz w:val="22"/>
                <w:szCs w:val="22"/>
                <w:lang w:val="hy-AM"/>
              </w:rPr>
              <w:t>September</w:t>
            </w:r>
            <w:r w:rsidR="00DA50C8">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DA50C8">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1F0C2E" w:rsidP="00365D85">
            <w:pPr>
              <w:spacing w:before="120" w:after="120"/>
              <w:jc w:val="center"/>
              <w:rPr>
                <w:sz w:val="22"/>
                <w:szCs w:val="22"/>
              </w:rPr>
            </w:pPr>
            <w:r>
              <w:rPr>
                <w:sz w:val="22"/>
                <w:szCs w:val="22"/>
                <w:lang w:val="hy-AM"/>
              </w:rPr>
              <w:t>2</w:t>
            </w:r>
            <w:r w:rsidR="00B612F9">
              <w:rPr>
                <w:sz w:val="22"/>
                <w:szCs w:val="22"/>
                <w:lang w:val="en-US"/>
              </w:rPr>
              <w:t>4</w:t>
            </w:r>
            <w:r w:rsidR="00365D85">
              <w:rPr>
                <w:sz w:val="22"/>
                <w:szCs w:val="22"/>
                <w:lang w:val="en-US"/>
              </w:rPr>
              <w:t xml:space="preserve"> </w:t>
            </w:r>
            <w:r>
              <w:rPr>
                <w:sz w:val="22"/>
                <w:szCs w:val="22"/>
                <w:lang w:val="hy-AM"/>
              </w:rPr>
              <w:t>September</w:t>
            </w:r>
            <w:r>
              <w:rPr>
                <w:sz w:val="22"/>
                <w:szCs w:val="22"/>
                <w:lang w:val="ru-RU"/>
              </w:rPr>
              <w:t xml:space="preserve"> 2021</w:t>
            </w:r>
          </w:p>
        </w:tc>
        <w:tc>
          <w:tcPr>
            <w:tcW w:w="1572" w:type="dxa"/>
            <w:vAlign w:val="center"/>
          </w:tcPr>
          <w:p w:rsidR="003436FE" w:rsidRPr="002B370E" w:rsidRDefault="00DA50C8" w:rsidP="00DA50C8">
            <w:pPr>
              <w:spacing w:before="120" w:after="120"/>
              <w:jc w:val="center"/>
              <w:rPr>
                <w:sz w:val="22"/>
                <w:szCs w:val="22"/>
              </w:rPr>
            </w:pPr>
            <w:r>
              <w:rPr>
                <w:sz w:val="22"/>
                <w:szCs w:val="22"/>
                <w:lang w:val="ru-RU"/>
              </w:rPr>
              <w:t>18:00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DA50C8" w:rsidRDefault="00DA50C8" w:rsidP="003436FE">
            <w:pPr>
              <w:spacing w:before="120" w:after="120"/>
              <w:jc w:val="center"/>
              <w:rPr>
                <w:sz w:val="22"/>
                <w:szCs w:val="22"/>
                <w:lang w:val="ru-RU"/>
              </w:rPr>
            </w:pPr>
            <w:r>
              <w:rPr>
                <w:sz w:val="22"/>
                <w:szCs w:val="22"/>
                <w:lang w:val="ru-RU"/>
              </w:rPr>
              <w:t>-</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DA50C8" w:rsidRDefault="00B612F9" w:rsidP="00CF56A8">
            <w:pPr>
              <w:spacing w:before="120" w:after="120"/>
              <w:jc w:val="center"/>
              <w:rPr>
                <w:sz w:val="22"/>
                <w:szCs w:val="22"/>
                <w:lang w:val="ru-RU"/>
              </w:rPr>
            </w:pPr>
            <w:r>
              <w:rPr>
                <w:sz w:val="22"/>
                <w:szCs w:val="22"/>
                <w:lang w:val="hy-AM"/>
              </w:rPr>
              <w:t>2</w:t>
            </w:r>
            <w:r>
              <w:rPr>
                <w:sz w:val="22"/>
                <w:szCs w:val="22"/>
                <w:lang w:val="en-US"/>
              </w:rPr>
              <w:t>7</w:t>
            </w:r>
            <w:r w:rsidR="00365D85">
              <w:rPr>
                <w:sz w:val="22"/>
                <w:szCs w:val="22"/>
                <w:lang w:val="en-US"/>
              </w:rPr>
              <w:t xml:space="preserve"> </w:t>
            </w:r>
            <w:r w:rsidR="001F0C2E">
              <w:rPr>
                <w:sz w:val="22"/>
                <w:szCs w:val="22"/>
                <w:lang w:val="hy-AM"/>
              </w:rPr>
              <w:t>September</w:t>
            </w:r>
            <w:r w:rsidR="001F0C2E">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2B370E" w:rsidRDefault="00B612F9" w:rsidP="00CF56A8">
            <w:pPr>
              <w:spacing w:before="120" w:after="120"/>
              <w:jc w:val="center"/>
              <w:rPr>
                <w:sz w:val="22"/>
                <w:szCs w:val="22"/>
              </w:rPr>
            </w:pPr>
            <w:r>
              <w:rPr>
                <w:sz w:val="22"/>
                <w:szCs w:val="22"/>
                <w:lang w:val="hy-AM"/>
              </w:rPr>
              <w:t>2</w:t>
            </w:r>
            <w:r>
              <w:rPr>
                <w:sz w:val="22"/>
                <w:szCs w:val="22"/>
                <w:lang w:val="en-US"/>
              </w:rPr>
              <w:t>9</w:t>
            </w:r>
            <w:r w:rsidR="00365D85">
              <w:rPr>
                <w:sz w:val="22"/>
                <w:szCs w:val="22"/>
                <w:lang w:val="en-US"/>
              </w:rPr>
              <w:t xml:space="preserve"> </w:t>
            </w:r>
            <w:r w:rsidR="001F0C2E">
              <w:rPr>
                <w:sz w:val="22"/>
                <w:szCs w:val="22"/>
                <w:lang w:val="hy-AM"/>
              </w:rPr>
              <w:t>September</w:t>
            </w:r>
            <w:r w:rsidR="001F0C2E">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DA50C8" w:rsidRDefault="001F0C2E" w:rsidP="001F0C2E">
            <w:pPr>
              <w:spacing w:before="120" w:after="120"/>
              <w:jc w:val="center"/>
              <w:rPr>
                <w:sz w:val="22"/>
                <w:szCs w:val="22"/>
                <w:lang w:val="ru-RU"/>
              </w:rPr>
            </w:pPr>
            <w:r>
              <w:rPr>
                <w:sz w:val="22"/>
                <w:szCs w:val="22"/>
                <w:lang w:val="hy-AM"/>
              </w:rPr>
              <w:t>0</w:t>
            </w:r>
            <w:r w:rsidR="00B612F9">
              <w:rPr>
                <w:sz w:val="22"/>
                <w:szCs w:val="22"/>
                <w:lang w:val="en-US"/>
              </w:rPr>
              <w:t>4</w:t>
            </w:r>
            <w:r w:rsidR="00365D85">
              <w:rPr>
                <w:sz w:val="22"/>
                <w:szCs w:val="22"/>
                <w:lang w:val="en-US"/>
              </w:rPr>
              <w:t xml:space="preserve"> </w:t>
            </w:r>
            <w:r>
              <w:rPr>
                <w:sz w:val="22"/>
                <w:szCs w:val="22"/>
                <w:lang w:val="hy-AM"/>
              </w:rPr>
              <w:t>Octob</w:t>
            </w:r>
            <w:r w:rsidR="00A87D79">
              <w:rPr>
                <w:sz w:val="22"/>
                <w:szCs w:val="22"/>
                <w:lang w:val="ru-RU"/>
              </w:rPr>
              <w:t>er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2B370E" w:rsidRDefault="001F0C2E" w:rsidP="00CF56A8">
            <w:pPr>
              <w:spacing w:before="120" w:after="120"/>
              <w:jc w:val="center"/>
              <w:rPr>
                <w:sz w:val="22"/>
                <w:szCs w:val="22"/>
              </w:rPr>
            </w:pPr>
            <w:r>
              <w:rPr>
                <w:sz w:val="22"/>
                <w:szCs w:val="22"/>
                <w:lang w:val="hy-AM"/>
              </w:rPr>
              <w:t>0</w:t>
            </w:r>
            <w:r w:rsidR="00B612F9">
              <w:rPr>
                <w:sz w:val="22"/>
                <w:szCs w:val="22"/>
                <w:lang w:val="en-US"/>
              </w:rPr>
              <w:t>4</w:t>
            </w:r>
            <w:r w:rsidR="00365D85">
              <w:rPr>
                <w:sz w:val="22"/>
                <w:szCs w:val="22"/>
                <w:lang w:val="en-US"/>
              </w:rPr>
              <w:t xml:space="preserve"> </w:t>
            </w:r>
            <w:r>
              <w:rPr>
                <w:sz w:val="22"/>
                <w:szCs w:val="22"/>
                <w:lang w:val="hy-AM"/>
              </w:rPr>
              <w:t>Octob</w:t>
            </w:r>
            <w:r>
              <w:rPr>
                <w:sz w:val="22"/>
                <w:szCs w:val="22"/>
                <w:lang w:val="ru-RU"/>
              </w:rPr>
              <w:t>er 2021</w:t>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365D85">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w:t>
      </w:r>
      <w:r w:rsidR="001F0C2E">
        <w:rPr>
          <w:sz w:val="22"/>
          <w:szCs w:val="22"/>
        </w:rPr>
        <w:t>irregular</w:t>
      </w:r>
      <w:r w:rsidR="00365D85">
        <w:rPr>
          <w:sz w:val="22"/>
          <w:szCs w:val="22"/>
        </w:rPr>
        <w:t xml:space="preserve"> </w:t>
      </w:r>
      <w:r w:rsidR="004E248D">
        <w:rPr>
          <w:sz w:val="22"/>
          <w:szCs w:val="22"/>
        </w:rPr>
        <w:t>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00365D85">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694874"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F6543D">
        <w:rPr>
          <w:sz w:val="22"/>
          <w:szCs w:val="22"/>
        </w:rPr>
        <w:t>S</w:t>
      </w:r>
      <w:r w:rsidRPr="00200F20">
        <w:rPr>
          <w:sz w:val="22"/>
          <w:szCs w:val="22"/>
        </w:rPr>
        <w:t>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00365D85">
        <w:rPr>
          <w:sz w:val="22"/>
          <w:szCs w:val="22"/>
        </w:rPr>
        <w:t xml:space="preserve"> </w:t>
      </w:r>
      <w:r>
        <w:rPr>
          <w:sz w:val="22"/>
          <w:szCs w:val="22"/>
        </w:rPr>
        <w:t>which</w:t>
      </w:r>
      <w:r w:rsidRPr="002B370E">
        <w:rPr>
          <w:sz w:val="22"/>
          <w:szCs w:val="22"/>
        </w:rPr>
        <w:t xml:space="preserve"> must be submitted in separate envelopes (see clause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00F6543D">
        <w:rPr>
          <w:sz w:val="22"/>
          <w:szCs w:val="22"/>
        </w:rPr>
        <w:t>, and 2</w:t>
      </w:r>
      <w:r w:rsidRPr="002B370E">
        <w:rPr>
          <w:sz w:val="22"/>
          <w:szCs w:val="22"/>
        </w:rPr>
        <w:t xml:space="preserve"> copies,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will constitute </w:t>
      </w:r>
      <w:r w:rsidR="004E248D">
        <w:rPr>
          <w:sz w:val="22"/>
          <w:szCs w:val="22"/>
        </w:rPr>
        <w:t>an irregularity</w:t>
      </w:r>
      <w:r w:rsidR="00365D85">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365D85">
        <w:rPr>
          <w:b/>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00365D85">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65D85">
        <w:rPr>
          <w:sz w:val="22"/>
          <w:szCs w:val="22"/>
        </w:rPr>
        <w:t xml:space="preserve"> </w:t>
      </w:r>
      <w:r w:rsidR="00854CFF">
        <w:rPr>
          <w:sz w:val="22"/>
          <w:szCs w:val="22"/>
        </w:rPr>
        <w:t xml:space="preserve">are </w:t>
      </w:r>
      <w:r w:rsidR="00157CF6">
        <w:rPr>
          <w:sz w:val="22"/>
          <w:szCs w:val="22"/>
        </w:rPr>
        <w:t>effectively</w:t>
      </w:r>
      <w:r w:rsidR="00365D85">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365D85">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F6543D" w:rsidRDefault="003436FE" w:rsidP="00F6543D">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365D85">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DA50C8" w:rsidRDefault="003436FE" w:rsidP="003436FE">
      <w:pPr>
        <w:shd w:val="clear" w:color="auto" w:fill="FFFFFF"/>
        <w:spacing w:before="120" w:after="120"/>
        <w:jc w:val="both"/>
        <w:rPr>
          <w:sz w:val="22"/>
          <w:szCs w:val="22"/>
        </w:rPr>
      </w:pPr>
      <w:r w:rsidRPr="00DA50C8">
        <w:rPr>
          <w:sz w:val="22"/>
          <w:szCs w:val="22"/>
        </w:rPr>
        <w:t xml:space="preserve">The </w:t>
      </w:r>
      <w:r w:rsidR="00543D27" w:rsidRPr="00DA50C8">
        <w:rPr>
          <w:sz w:val="22"/>
          <w:szCs w:val="22"/>
        </w:rPr>
        <w:t>f</w:t>
      </w:r>
      <w:r w:rsidRPr="00DA50C8">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DA50C8" w:rsidRDefault="00723FF1" w:rsidP="003436FE">
      <w:pPr>
        <w:shd w:val="clear" w:color="auto" w:fill="FFFFFF"/>
        <w:spacing w:before="120" w:after="120"/>
        <w:jc w:val="both"/>
        <w:rPr>
          <w:color w:val="0000FF"/>
          <w:sz w:val="22"/>
          <w:szCs w:val="22"/>
        </w:rPr>
      </w:pPr>
      <w:hyperlink r:id="rId9" w:history="1">
        <w:r w:rsidR="00996707" w:rsidRPr="00DA50C8">
          <w:rPr>
            <w:rStyle w:val="Hyperlink"/>
            <w:sz w:val="22"/>
            <w:szCs w:val="22"/>
          </w:rPr>
          <w:t>http://ec.europa.eu/europeaid/prag/document.do</w:t>
        </w:r>
      </w:hyperlink>
      <w:r w:rsidR="005D1583" w:rsidRPr="00DA50C8">
        <w:rPr>
          <w:sz w:val="22"/>
          <w:szCs w:val="22"/>
        </w:rPr>
        <w:t>.</w:t>
      </w:r>
    </w:p>
    <w:p w:rsidR="003436FE" w:rsidRPr="002B370E" w:rsidRDefault="003436FE" w:rsidP="003436FE">
      <w:pPr>
        <w:shd w:val="clear" w:color="auto" w:fill="FFFFFF"/>
        <w:spacing w:before="120" w:after="120"/>
        <w:jc w:val="both"/>
        <w:rPr>
          <w:sz w:val="22"/>
          <w:szCs w:val="22"/>
        </w:rPr>
      </w:pPr>
      <w:r w:rsidRPr="00DA50C8">
        <w:rPr>
          <w:sz w:val="22"/>
          <w:szCs w:val="22"/>
        </w:rPr>
        <w:t xml:space="preserve">The global price </w:t>
      </w:r>
      <w:r w:rsidR="008531BA" w:rsidRPr="00DA50C8">
        <w:rPr>
          <w:sz w:val="22"/>
          <w:szCs w:val="22"/>
        </w:rPr>
        <w:t>may</w:t>
      </w:r>
      <w:r w:rsidRPr="00DA50C8">
        <w:rPr>
          <w:sz w:val="22"/>
          <w:szCs w:val="22"/>
        </w:rPr>
        <w:t xml:space="preserve"> be broken down </w:t>
      </w:r>
      <w:r w:rsidR="008531BA" w:rsidRPr="00DA50C8">
        <w:rPr>
          <w:sz w:val="22"/>
          <w:szCs w:val="22"/>
        </w:rPr>
        <w:t xml:space="preserve">by outputs if required from the </w:t>
      </w:r>
      <w:r w:rsidR="00543D27" w:rsidRPr="00DA50C8">
        <w:rPr>
          <w:sz w:val="22"/>
          <w:szCs w:val="22"/>
        </w:rPr>
        <w:t>t</w:t>
      </w:r>
      <w:r w:rsidR="008531BA" w:rsidRPr="00DA50C8">
        <w:rPr>
          <w:sz w:val="22"/>
          <w:szCs w:val="22"/>
        </w:rPr>
        <w:t xml:space="preserve">erms of </w:t>
      </w:r>
      <w:r w:rsidR="00543D27" w:rsidRPr="00DA50C8">
        <w:rPr>
          <w:sz w:val="22"/>
          <w:szCs w:val="22"/>
        </w:rPr>
        <w:t>r</w:t>
      </w:r>
      <w:r w:rsidR="008531BA" w:rsidRPr="00DA50C8">
        <w:rPr>
          <w:sz w:val="22"/>
          <w:szCs w:val="22"/>
        </w:rPr>
        <w:t>eference</w:t>
      </w:r>
      <w:r w:rsidRPr="00DA50C8">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Payments under this contract will be made in </w:t>
      </w:r>
      <w:r w:rsidR="00F6543D">
        <w:rPr>
          <w:sz w:val="22"/>
          <w:szCs w:val="22"/>
        </w:rPr>
        <w:t>AMD</w:t>
      </w:r>
      <w:r w:rsidR="006F25A2">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9E55FE" w:rsidRPr="00E00C91" w:rsidRDefault="009E55FE" w:rsidP="009E55FE">
      <w:pPr>
        <w:spacing w:before="120"/>
        <w:jc w:val="both"/>
        <w:rPr>
          <w:sz w:val="22"/>
          <w:szCs w:val="22"/>
        </w:rPr>
      </w:pPr>
      <w:r w:rsidRPr="00E00C91">
        <w:rPr>
          <w:sz w:val="22"/>
          <w:szCs w:val="22"/>
        </w:rPr>
        <w:t>All goods and services implemented for this project are granted tax exemption (VAT &amp; customs duties) in compliance with:</w:t>
      </w:r>
    </w:p>
    <w:p w:rsidR="009E55FE" w:rsidRPr="00E00C91" w:rsidRDefault="009E55FE" w:rsidP="009E55FE">
      <w:pPr>
        <w:spacing w:before="120"/>
        <w:jc w:val="both"/>
        <w:rPr>
          <w:sz w:val="22"/>
          <w:szCs w:val="22"/>
        </w:rPr>
      </w:pPr>
      <w:r w:rsidRPr="00E00C91">
        <w:rPr>
          <w:sz w:val="22"/>
          <w:szCs w:val="22"/>
        </w:rPr>
        <w:t xml:space="preserve">The Framework Agreement between the European Commission and Republic of Armenia signed on April 4 </w:t>
      </w:r>
      <w:r w:rsidRPr="00E00C91">
        <w:rPr>
          <w:sz w:val="22"/>
          <w:szCs w:val="22"/>
          <w:vertAlign w:val="superscript"/>
        </w:rPr>
        <w:t>th</w:t>
      </w:r>
      <w:r w:rsidRPr="00E00C91">
        <w:rPr>
          <w:sz w:val="22"/>
          <w:szCs w:val="22"/>
        </w:rPr>
        <w:t>, 2006 and ratified by the Armenian Government:</w:t>
      </w:r>
    </w:p>
    <w:p w:rsidR="009E55FE" w:rsidRDefault="009E55FE" w:rsidP="009E55FE">
      <w:pPr>
        <w:numPr>
          <w:ilvl w:val="0"/>
          <w:numId w:val="48"/>
        </w:numPr>
        <w:spacing w:before="120"/>
        <w:jc w:val="both"/>
        <w:rPr>
          <w:sz w:val="22"/>
          <w:szCs w:val="22"/>
        </w:rPr>
      </w:pPr>
      <w:r w:rsidRPr="00E00C91">
        <w:rPr>
          <w:sz w:val="22"/>
          <w:szCs w:val="22"/>
        </w:rPr>
        <w:t xml:space="preserve">Decree 1112-N of September 23 </w:t>
      </w:r>
      <w:r w:rsidRPr="00E00C91">
        <w:rPr>
          <w:sz w:val="22"/>
          <w:szCs w:val="22"/>
          <w:vertAlign w:val="superscript"/>
        </w:rPr>
        <w:t xml:space="preserve">rd </w:t>
      </w:r>
      <w:r w:rsidRPr="00E00C91">
        <w:rPr>
          <w:sz w:val="22"/>
          <w:szCs w:val="22"/>
        </w:rPr>
        <w:t>, 2009 and its Annex;</w:t>
      </w:r>
    </w:p>
    <w:p w:rsidR="003436FE" w:rsidRPr="009E55FE" w:rsidRDefault="009E55FE" w:rsidP="009E55FE">
      <w:pPr>
        <w:numPr>
          <w:ilvl w:val="0"/>
          <w:numId w:val="48"/>
        </w:numPr>
        <w:spacing w:before="120"/>
        <w:jc w:val="both"/>
        <w:rPr>
          <w:sz w:val="22"/>
          <w:szCs w:val="22"/>
        </w:rPr>
      </w:pPr>
      <w:r w:rsidRPr="009E55FE">
        <w:rPr>
          <w:sz w:val="22"/>
          <w:szCs w:val="22"/>
        </w:rPr>
        <w:t xml:space="preserve">Decree 445-N of April 30 </w:t>
      </w:r>
      <w:r w:rsidRPr="009E55FE">
        <w:rPr>
          <w:sz w:val="22"/>
          <w:szCs w:val="22"/>
          <w:vertAlign w:val="superscript"/>
        </w:rPr>
        <w:t xml:space="preserve">th </w:t>
      </w:r>
      <w:r w:rsidRPr="009E55FE">
        <w:rPr>
          <w:sz w:val="22"/>
          <w:szCs w:val="22"/>
        </w:rPr>
        <w:t>2015 and Annex</w:t>
      </w:r>
      <w:r>
        <w:rPr>
          <w:sz w:val="22"/>
          <w:szCs w:val="22"/>
        </w:rPr>
        <w: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3436FE" w:rsidRPr="004F2F4C" w:rsidRDefault="003436FE" w:rsidP="004F2F4C">
      <w:pPr>
        <w:pStyle w:val="BodyText"/>
        <w:spacing w:before="240" w:line="276" w:lineRule="auto"/>
        <w:rPr>
          <w:sz w:val="22"/>
          <w:szCs w:val="22"/>
        </w:rPr>
      </w:pPr>
      <w:r w:rsidRPr="004F2F4C">
        <w:rPr>
          <w:sz w:val="22"/>
          <w:szCs w:val="22"/>
        </w:rPr>
        <w:t>Contact name</w:t>
      </w:r>
      <w:r w:rsidR="004F2F4C" w:rsidRPr="004F2F4C">
        <w:rPr>
          <w:sz w:val="22"/>
          <w:szCs w:val="22"/>
        </w:rPr>
        <w:t>: Astghik Hovsepyan</w:t>
      </w:r>
      <w:r w:rsidRPr="004F2F4C">
        <w:rPr>
          <w:sz w:val="22"/>
          <w:szCs w:val="22"/>
        </w:rPr>
        <w:br/>
        <w:t>Address</w:t>
      </w:r>
      <w:r w:rsidR="004F2F4C" w:rsidRPr="004F2F4C">
        <w:rPr>
          <w:sz w:val="22"/>
          <w:szCs w:val="22"/>
        </w:rPr>
        <w:t xml:space="preserve">: 22 Tigran Mets Av. </w:t>
      </w:r>
      <w:r w:rsidR="001F0C2E">
        <w:rPr>
          <w:sz w:val="22"/>
          <w:szCs w:val="22"/>
        </w:rPr>
        <w:t>2001 Vanadzor, Armenia, Room 311</w:t>
      </w:r>
      <w:r w:rsidRPr="004F2F4C">
        <w:rPr>
          <w:sz w:val="22"/>
          <w:szCs w:val="22"/>
        </w:rPr>
        <w:br/>
        <w:t>E-mail</w:t>
      </w:r>
      <w:r w:rsidR="004F2F4C" w:rsidRPr="004F2F4C">
        <w:rPr>
          <w:sz w:val="22"/>
          <w:szCs w:val="22"/>
        </w:rPr>
        <w:t xml:space="preserve">: </w:t>
      </w:r>
      <w:r w:rsidR="004F2F4C" w:rsidRPr="004F2F4C">
        <w:rPr>
          <w:rStyle w:val="Hyperlink"/>
          <w:i/>
          <w:iCs/>
          <w:sz w:val="22"/>
          <w:szCs w:val="22"/>
        </w:rPr>
        <w:t>ahovsepyan.abcgov@gmail.com</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sidR="00365D85">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sz w:val="22"/>
          <w:szCs w:val="22"/>
        </w:rPr>
        <w:t xml:space="preserve">before </w:t>
      </w:r>
      <w:r w:rsidR="00CF56A8">
        <w:rPr>
          <w:sz w:val="22"/>
          <w:szCs w:val="22"/>
        </w:rPr>
        <w:t xml:space="preserve">18:00, </w:t>
      </w:r>
      <w:r w:rsidR="001F0C2E">
        <w:rPr>
          <w:sz w:val="22"/>
          <w:szCs w:val="22"/>
          <w:lang w:val="en-US"/>
        </w:rPr>
        <w:t>2</w:t>
      </w:r>
      <w:r w:rsidR="00B612F9">
        <w:rPr>
          <w:sz w:val="22"/>
          <w:szCs w:val="22"/>
          <w:lang w:val="en-US"/>
        </w:rPr>
        <w:t>4</w:t>
      </w:r>
      <w:r w:rsidR="00365D85">
        <w:rPr>
          <w:sz w:val="22"/>
          <w:szCs w:val="22"/>
          <w:lang w:val="en-US"/>
        </w:rPr>
        <w:t xml:space="preserve"> </w:t>
      </w:r>
      <w:r w:rsidR="001F0C2E">
        <w:rPr>
          <w:sz w:val="22"/>
          <w:szCs w:val="22"/>
          <w:lang w:val="hy-AM"/>
        </w:rPr>
        <w:t>September</w:t>
      </w:r>
      <w:r w:rsidR="00DA50C8" w:rsidRPr="00DA50C8">
        <w:rPr>
          <w:sz w:val="22"/>
          <w:szCs w:val="22"/>
          <w:lang w:val="en-US"/>
        </w:rPr>
        <w:t xml:space="preserve"> 2021</w:t>
      </w:r>
      <w:r w:rsidRPr="002B370E">
        <w:rPr>
          <w:sz w:val="22"/>
          <w:szCs w:val="22"/>
        </w:rPr>
        <w:t>.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rsidR="004F2F4C" w:rsidRPr="004F2F4C" w:rsidRDefault="004F2F4C" w:rsidP="004F2F4C">
      <w:pPr>
        <w:ind w:left="720"/>
        <w:jc w:val="center"/>
        <w:rPr>
          <w:sz w:val="22"/>
          <w:szCs w:val="22"/>
        </w:rPr>
      </w:pPr>
      <w:r w:rsidRPr="004F2F4C">
        <w:rPr>
          <w:sz w:val="22"/>
          <w:szCs w:val="22"/>
        </w:rPr>
        <w:t>Vanadzor Municipality, 22 Tigran Mets Av. 2001 Vanadzor, Armenia</w:t>
      </w:r>
    </w:p>
    <w:p w:rsidR="003436FE" w:rsidRPr="004F2F4C" w:rsidRDefault="004F2F4C" w:rsidP="004F2F4C">
      <w:pPr>
        <w:ind w:left="720"/>
        <w:jc w:val="center"/>
        <w:rPr>
          <w:rStyle w:val="Emphasis"/>
          <w:i w:val="0"/>
          <w:sz w:val="22"/>
          <w:szCs w:val="22"/>
        </w:rPr>
      </w:pPr>
      <w:r w:rsidRPr="004F2F4C">
        <w:rPr>
          <w:sz w:val="22"/>
          <w:szCs w:val="22"/>
        </w:rPr>
        <w:t>Room 31</w:t>
      </w:r>
      <w:r>
        <w:rPr>
          <w:sz w:val="22"/>
          <w:szCs w:val="22"/>
        </w:rPr>
        <w:t>2</w:t>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rStyle w:val="Strong"/>
          <w:b w:val="0"/>
          <w:sz w:val="22"/>
          <w:szCs w:val="22"/>
        </w:rPr>
        <w:t>hand delivered</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 xml:space="preserve">uthorityin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4F2F4C" w:rsidRPr="004F2F4C" w:rsidRDefault="004F2F4C" w:rsidP="004F2F4C">
      <w:pPr>
        <w:ind w:left="720"/>
        <w:jc w:val="center"/>
        <w:rPr>
          <w:sz w:val="22"/>
          <w:szCs w:val="22"/>
        </w:rPr>
      </w:pPr>
      <w:r w:rsidRPr="004F2F4C">
        <w:rPr>
          <w:sz w:val="22"/>
          <w:szCs w:val="22"/>
        </w:rPr>
        <w:t>Vanadzor Municipality, 22 Tigran Mets Av. 2001 Vanadzor, Armenia</w:t>
      </w:r>
    </w:p>
    <w:p w:rsidR="003436FE" w:rsidRPr="004F2F4C" w:rsidRDefault="004F2F4C" w:rsidP="004F2F4C">
      <w:pPr>
        <w:ind w:left="720"/>
        <w:jc w:val="center"/>
        <w:rPr>
          <w:rStyle w:val="Emphasis"/>
          <w:i w:val="0"/>
          <w:sz w:val="22"/>
          <w:szCs w:val="22"/>
        </w:rPr>
      </w:pPr>
      <w:r w:rsidRPr="004F2F4C">
        <w:rPr>
          <w:sz w:val="22"/>
          <w:szCs w:val="22"/>
        </w:rPr>
        <w:t xml:space="preserve">Room 312, business hours </w:t>
      </w:r>
      <w:r w:rsidRPr="004F2F4C">
        <w:rPr>
          <w:rStyle w:val="Emphasis"/>
          <w:sz w:val="22"/>
          <w:szCs w:val="22"/>
        </w:rPr>
        <w:t>09:00-18:00</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Pr="004F2F4C" w:rsidRDefault="007B7D7B" w:rsidP="004F2F4C">
      <w:pPr>
        <w:pStyle w:val="Blockquote"/>
        <w:ind w:left="0" w:right="26"/>
        <w:jc w:val="both"/>
        <w:rPr>
          <w:rStyle w:val="Strong"/>
          <w:b w:val="0"/>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A87D79">
      <w:pPr>
        <w:numPr>
          <w:ilvl w:val="0"/>
          <w:numId w:val="24"/>
        </w:numPr>
        <w:tabs>
          <w:tab w:val="clear" w:pos="861"/>
          <w:tab w:val="num" w:pos="450"/>
        </w:tabs>
        <w:spacing w:before="120" w:after="120"/>
        <w:ind w:hanging="771"/>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004F2F4C" w:rsidRPr="004F2F4C">
        <w:rPr>
          <w:sz w:val="22"/>
          <w:szCs w:val="22"/>
        </w:rPr>
        <w:t>TS/2020/421-733_VM/Ser-1</w:t>
      </w:r>
      <w:r w:rsidR="00D90D9D">
        <w:rPr>
          <w:sz w:val="22"/>
          <w:szCs w:val="22"/>
          <w:lang w:val="en-US"/>
        </w:rPr>
        <w:t>6</w:t>
      </w:r>
      <w:bookmarkStart w:id="4" w:name="_GoBack"/>
      <w:bookmarkEnd w:id="4"/>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4F2F4C" w:rsidRPr="00A87D79">
        <w:rPr>
          <w:sz w:val="22"/>
          <w:szCs w:val="22"/>
        </w:rPr>
        <w:t xml:space="preserve">«Չբացել մինչև </w:t>
      </w:r>
      <w:r w:rsidR="00A87D79" w:rsidRPr="00A87D79">
        <w:rPr>
          <w:sz w:val="22"/>
          <w:szCs w:val="22"/>
        </w:rPr>
        <w:t>մրցութային հայտերի</w:t>
      </w:r>
      <w:r w:rsidR="004F2F4C" w:rsidRPr="00A87D79">
        <w:rPr>
          <w:sz w:val="22"/>
          <w:szCs w:val="22"/>
        </w:rPr>
        <w:t xml:space="preserve"> բացման նիստը»</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secrecy.The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121005">
        <w:rPr>
          <w:sz w:val="22"/>
          <w:szCs w:val="22"/>
        </w:rPr>
        <w:lastRenderedPageBreak/>
        <w:t xml:space="preserve">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3436FE">
      <w:pPr>
        <w:spacing w:before="120" w:after="120"/>
        <w:ind w:left="567" w:hanging="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3436FE">
      <w:pPr>
        <w:spacing w:before="120" w:after="120"/>
        <w:ind w:left="567" w:hanging="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365D85">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CE0F00" w:rsidRPr="00CE0F00">
        <w:rPr>
          <w:sz w:val="22"/>
          <w:szCs w:val="22"/>
          <w:lang w:val="en-US"/>
        </w:rPr>
        <w:t>10</w:t>
      </w:r>
      <w:r w:rsidRPr="002B370E">
        <w:rPr>
          <w:sz w:val="22"/>
          <w:szCs w:val="22"/>
        </w:rPr>
        <w:t xml:space="preserve">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00365D85">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365D85">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365D85">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365D85">
        <w:rPr>
          <w:sz w:val="22"/>
          <w:szCs w:val="22"/>
        </w:rPr>
        <w:t xml:space="preserve"> </w:t>
      </w:r>
      <w:r w:rsidRPr="002B370E">
        <w:rPr>
          <w:sz w:val="22"/>
          <w:szCs w:val="22"/>
        </w:rPr>
        <w:t>irregularities</w:t>
      </w:r>
      <w:r w:rsidR="00365D85">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365D85">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4F2F4C" w:rsidRDefault="00EB1484" w:rsidP="0089466D">
      <w:pPr>
        <w:spacing w:before="120"/>
        <w:jc w:val="both"/>
        <w:rPr>
          <w:sz w:val="22"/>
          <w:szCs w:val="22"/>
        </w:rPr>
      </w:pPr>
      <w:r w:rsidRPr="004F2F4C">
        <w:rPr>
          <w:sz w:val="22"/>
          <w:szCs w:val="22"/>
        </w:rPr>
        <w:t>Details concerning processing of your personal data by the Commission are available on the privacy statement at:</w:t>
      </w:r>
    </w:p>
    <w:p w:rsidR="00EB1484" w:rsidRPr="004F2F4C" w:rsidRDefault="00723FF1" w:rsidP="00EB1484">
      <w:pPr>
        <w:ind w:left="720"/>
        <w:rPr>
          <w:color w:val="1F497D"/>
          <w:sz w:val="22"/>
          <w:szCs w:val="22"/>
        </w:rPr>
      </w:pPr>
      <w:hyperlink r:id="rId11" w:history="1">
        <w:r w:rsidR="00EB1484" w:rsidRPr="004F2F4C">
          <w:rPr>
            <w:rStyle w:val="Hyperlink"/>
            <w:sz w:val="22"/>
            <w:szCs w:val="22"/>
          </w:rPr>
          <w:t>http://ec.europa.eu/europeaid/prag/annexes.do?chapterTitleCode=A</w:t>
        </w:r>
      </w:hyperlink>
      <w:r w:rsidR="00EB1484" w:rsidRPr="004F2F4C">
        <w:rPr>
          <w:color w:val="1F497D"/>
          <w:sz w:val="22"/>
          <w:szCs w:val="22"/>
        </w:rPr>
        <w:t xml:space="preserve">  </w:t>
      </w:r>
    </w:p>
    <w:p w:rsidR="00EB1484" w:rsidRPr="004F2F4C" w:rsidRDefault="00EB1484" w:rsidP="00EB1484">
      <w:pPr>
        <w:ind w:left="720"/>
        <w:rPr>
          <w:sz w:val="22"/>
          <w:szCs w:val="22"/>
        </w:rPr>
      </w:pPr>
    </w:p>
    <w:p w:rsidR="00EB1484" w:rsidRPr="00FF1FE0" w:rsidRDefault="00EB1484" w:rsidP="00EB1484">
      <w:pPr>
        <w:jc w:val="both"/>
        <w:rPr>
          <w:sz w:val="22"/>
          <w:szCs w:val="22"/>
        </w:rPr>
      </w:pPr>
      <w:r w:rsidRPr="004F2F4C">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365D85">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00365D85">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D90D9D">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D90D9D">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D90D9D">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D90D9D">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chapterTitleCode=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F70E-4D85-4628-8EF5-E097C694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9</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2</cp:revision>
  <cp:lastPrinted>2012-09-25T14:41:00Z</cp:lastPrinted>
  <dcterms:created xsi:type="dcterms:W3CDTF">2018-12-18T11:34:00Z</dcterms:created>
  <dcterms:modified xsi:type="dcterms:W3CDTF">2021-08-24T22:43:00Z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